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15" w:rsidRPr="00706873" w:rsidRDefault="00390815" w:rsidP="0039081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8"/>
          <w:szCs w:val="24"/>
        </w:rPr>
        <w:t>Гла</w:t>
      </w:r>
      <w:r w:rsidRPr="00706873">
        <w:rPr>
          <w:rFonts w:ascii="Times New Roman" w:hAnsi="Times New Roman" w:cs="Times New Roman"/>
          <w:sz w:val="24"/>
          <w:szCs w:val="24"/>
        </w:rPr>
        <w:t>вное управление по образованию Витебского облисполкома</w:t>
      </w:r>
    </w:p>
    <w:p w:rsidR="00390815" w:rsidRPr="00706873" w:rsidRDefault="00390815" w:rsidP="0039081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Учреждение образования «</w:t>
      </w:r>
      <w:proofErr w:type="spellStart"/>
      <w:r w:rsidRPr="00706873"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 w:rsidRPr="00706873">
        <w:rPr>
          <w:rFonts w:ascii="Times New Roman" w:hAnsi="Times New Roman" w:cs="Times New Roman"/>
          <w:sz w:val="24"/>
          <w:szCs w:val="24"/>
        </w:rPr>
        <w:t xml:space="preserve"> государственный колледж продовольствия»</w:t>
      </w:r>
    </w:p>
    <w:p w:rsidR="00390815" w:rsidRPr="00706873" w:rsidRDefault="00390815" w:rsidP="00390815">
      <w:pPr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390815" w:rsidRPr="00706873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390815" w:rsidRPr="00706873" w:rsidRDefault="00390815" w:rsidP="0039081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815" w:rsidRDefault="00390815" w:rsidP="00390815">
      <w:pPr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Специальность: 2-49 01 02 «Технология хранения и переработки животного сырья» (</w:t>
      </w:r>
      <w:proofErr w:type="spellStart"/>
      <w:r w:rsidRPr="00706873">
        <w:rPr>
          <w:rFonts w:ascii="Times New Roman" w:hAnsi="Times New Roman" w:cs="Times New Roman"/>
          <w:sz w:val="24"/>
          <w:szCs w:val="24"/>
        </w:rPr>
        <w:t>понаправлениям</w:t>
      </w:r>
      <w:proofErr w:type="spellEnd"/>
      <w:r w:rsidRPr="0070687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90815" w:rsidRPr="00706873" w:rsidRDefault="00390815" w:rsidP="00390815">
      <w:pPr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 xml:space="preserve">2-49 01 02 «Технология хранения и переработки животного сырья (мясо и мясные продукты)»  </w:t>
      </w:r>
    </w:p>
    <w:p w:rsidR="00390815" w:rsidRPr="00706873" w:rsidRDefault="00390815" w:rsidP="0039081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815" w:rsidRPr="00706873" w:rsidRDefault="00390815" w:rsidP="00390815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Утверждаю</w:t>
      </w:r>
    </w:p>
    <w:p w:rsidR="00390815" w:rsidRPr="00706873" w:rsidRDefault="00390815" w:rsidP="00390815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390815" w:rsidRPr="00706873" w:rsidRDefault="00390815" w:rsidP="00390815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______________Мажеева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390815" w:rsidRPr="00706873" w:rsidRDefault="00390815" w:rsidP="00390815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  <w:sectPr w:rsidR="00390815" w:rsidRPr="00706873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706873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390815" w:rsidRPr="00390815" w:rsidRDefault="00390815" w:rsidP="0039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5">
        <w:rPr>
          <w:rFonts w:ascii="Times New Roman" w:hAnsi="Times New Roman" w:cs="Times New Roman"/>
          <w:b/>
          <w:sz w:val="28"/>
          <w:szCs w:val="28"/>
        </w:rPr>
        <w:lastRenderedPageBreak/>
        <w:t>ЗАДАНИЕ  на преддипломную практику</w:t>
      </w:r>
    </w:p>
    <w:p w:rsidR="00390815" w:rsidRPr="00390815" w:rsidRDefault="00390815" w:rsidP="0039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5">
        <w:rPr>
          <w:rFonts w:ascii="Times New Roman" w:hAnsi="Times New Roman" w:cs="Times New Roman"/>
          <w:sz w:val="28"/>
          <w:szCs w:val="28"/>
        </w:rPr>
        <w:t>Учащегося</w:t>
      </w:r>
      <w:r w:rsidRPr="00390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0815">
        <w:rPr>
          <w:rFonts w:ascii="Times New Roman" w:hAnsi="Times New Roman" w:cs="Times New Roman"/>
          <w:b/>
          <w:sz w:val="28"/>
          <w:szCs w:val="28"/>
        </w:rPr>
        <w:t>Пульянова</w:t>
      </w:r>
      <w:proofErr w:type="spellEnd"/>
      <w:r w:rsidRPr="00390815">
        <w:rPr>
          <w:rFonts w:ascii="Times New Roman" w:hAnsi="Times New Roman" w:cs="Times New Roman"/>
          <w:b/>
          <w:sz w:val="28"/>
          <w:szCs w:val="28"/>
        </w:rPr>
        <w:t xml:space="preserve"> Виталия Юрьевича </w:t>
      </w:r>
      <w:r w:rsidRPr="00390815">
        <w:rPr>
          <w:rFonts w:ascii="Times New Roman" w:hAnsi="Times New Roman" w:cs="Times New Roman"/>
          <w:sz w:val="28"/>
          <w:szCs w:val="28"/>
        </w:rPr>
        <w:t>учебной группы 20-з</w:t>
      </w:r>
    </w:p>
    <w:p w:rsidR="00390815" w:rsidRPr="00390815" w:rsidRDefault="00390815" w:rsidP="0039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5">
        <w:rPr>
          <w:rFonts w:ascii="Times New Roman" w:hAnsi="Times New Roman" w:cs="Times New Roman"/>
          <w:sz w:val="28"/>
          <w:szCs w:val="28"/>
        </w:rPr>
        <w:t>Место практик</w:t>
      </w:r>
      <w:proofErr w:type="gramStart"/>
      <w:r w:rsidRPr="00390815">
        <w:rPr>
          <w:rFonts w:ascii="Times New Roman" w:hAnsi="Times New Roman" w:cs="Times New Roman"/>
          <w:sz w:val="28"/>
          <w:szCs w:val="28"/>
        </w:rPr>
        <w:t>и</w:t>
      </w:r>
      <w:r w:rsidRPr="00390815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390815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proofErr w:type="gramEnd"/>
      <w:r w:rsidRPr="0039081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«МЯСОКОМБИНАТ ПОСТАВСКИЙ»</w:t>
      </w:r>
    </w:p>
    <w:p w:rsidR="00390815" w:rsidRPr="00706873" w:rsidRDefault="00390815" w:rsidP="00390815">
      <w:pPr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</w:t>
      </w:r>
      <w:proofErr w:type="gramStart"/>
      <w:r w:rsidRPr="00706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8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068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6873">
        <w:rPr>
          <w:rFonts w:ascii="Times New Roman" w:hAnsi="Times New Roman" w:cs="Times New Roman"/>
          <w:sz w:val="24"/>
          <w:szCs w:val="24"/>
        </w:rPr>
        <w:t>твес-накладная на внутреннее перемещение сырья, отвес-накладная, журнал учета и другие формы первичной документации)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706873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  <w:proofErr w:type="gramEnd"/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390815" w:rsidRPr="00390815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«Проект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15">
        <w:rPr>
          <w:rFonts w:ascii="Times New Roman" w:hAnsi="Times New Roman"/>
          <w:b/>
          <w:sz w:val="24"/>
          <w:szCs w:val="24"/>
        </w:rPr>
        <w:t>цех</w:t>
      </w:r>
      <w:r>
        <w:rPr>
          <w:rFonts w:ascii="Times New Roman" w:hAnsi="Times New Roman"/>
          <w:b/>
          <w:sz w:val="24"/>
          <w:szCs w:val="24"/>
        </w:rPr>
        <w:t>а</w:t>
      </w:r>
      <w:r w:rsidRPr="00390815">
        <w:rPr>
          <w:rFonts w:ascii="Times New Roman" w:hAnsi="Times New Roman"/>
          <w:b/>
          <w:sz w:val="24"/>
          <w:szCs w:val="24"/>
        </w:rPr>
        <w:t xml:space="preserve"> по обработки шкур мощностью 45 тонн КРС в смену</w:t>
      </w:r>
      <w:r w:rsidRPr="00390815">
        <w:rPr>
          <w:rFonts w:ascii="Times New Roman" w:hAnsi="Times New Roman" w:cs="Times New Roman"/>
          <w:b/>
          <w:sz w:val="24"/>
          <w:szCs w:val="24"/>
        </w:rPr>
        <w:t>»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</w:t>
      </w:r>
      <w:proofErr w:type="gramStart"/>
      <w:r w:rsidRPr="00706873">
        <w:rPr>
          <w:rFonts w:ascii="Times New Roman" w:hAnsi="Times New Roman" w:cs="Times New Roman"/>
          <w:b/>
          <w:sz w:val="24"/>
          <w:szCs w:val="24"/>
        </w:rPr>
        <w:t>согласно темы</w:t>
      </w:r>
      <w:proofErr w:type="gramEnd"/>
      <w:r w:rsidRPr="00706873">
        <w:rPr>
          <w:rFonts w:ascii="Times New Roman" w:hAnsi="Times New Roman" w:cs="Times New Roman"/>
          <w:b/>
          <w:sz w:val="24"/>
          <w:szCs w:val="24"/>
        </w:rPr>
        <w:t xml:space="preserve"> дипломного проекта)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6. Охрана окружающей среды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7.2 Холодоснабжение, электроснабжение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06873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  <w:bookmarkStart w:id="0" w:name="_GoBack"/>
      <w:bookmarkEnd w:id="0"/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390815" w:rsidRPr="00706873" w:rsidRDefault="00390815" w:rsidP="003908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06873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p w:rsidR="00FF042D" w:rsidRDefault="00FF042D"/>
    <w:sectPr w:rsidR="00FF042D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0815"/>
    <w:rsid w:val="00390815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>Krokoz™ Inc.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2021-02-09T19:29:00Z</dcterms:created>
  <dcterms:modified xsi:type="dcterms:W3CDTF">2021-02-09T19:32:00Z</dcterms:modified>
</cp:coreProperties>
</file>